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26" w:rsidRDefault="00433B22" w:rsidP="00231026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 – КСО</w:t>
      </w:r>
    </w:p>
    <w:p w:rsidR="00433B22" w:rsidRPr="00433B22" w:rsidRDefault="00433B22" w:rsidP="00433B22">
      <w:pPr>
        <w:rPr>
          <w:rStyle w:val="a9"/>
          <w:sz w:val="19"/>
          <w:szCs w:val="19"/>
        </w:rPr>
      </w:pPr>
      <w:r>
        <w:t xml:space="preserve">Заполненные опросные листы направляйте на электронный адрес </w:t>
      </w:r>
    </w:p>
    <w:p w:rsidR="00433B22" w:rsidRPr="00433B22" w:rsidRDefault="00433B22" w:rsidP="00433B22"/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4"/>
        <w:gridCol w:w="186"/>
        <w:gridCol w:w="4258"/>
        <w:gridCol w:w="1737"/>
      </w:tblGrid>
      <w:tr w:rsidR="00231026" w:rsidRPr="00F52941" w:rsidTr="00E5747E">
        <w:tc>
          <w:tcPr>
            <w:tcW w:w="4131" w:type="pct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231026" w:rsidRPr="00F52941" w:rsidRDefault="00231026" w:rsidP="00E5747E">
            <w:pPr>
              <w:jc w:val="center"/>
              <w:rPr>
                <w:b/>
              </w:rPr>
            </w:pPr>
            <w:r w:rsidRPr="00F52941">
              <w:rPr>
                <w:b/>
              </w:rPr>
              <w:t>Параметр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C0C0C0"/>
          </w:tcPr>
          <w:p w:rsidR="00231026" w:rsidRPr="00F52941" w:rsidRDefault="00231026" w:rsidP="00E5747E">
            <w:pPr>
              <w:jc w:val="center"/>
              <w:rPr>
                <w:b/>
              </w:rPr>
            </w:pPr>
            <w:r w:rsidRPr="00F52941">
              <w:rPr>
                <w:b/>
              </w:rPr>
              <w:t>Значения</w:t>
            </w:r>
          </w:p>
        </w:tc>
      </w:tr>
      <w:tr w:rsidR="00231026" w:rsidRPr="00F52941" w:rsidTr="00E5747E">
        <w:tc>
          <w:tcPr>
            <w:tcW w:w="4131" w:type="pct"/>
            <w:gridSpan w:val="3"/>
            <w:shd w:val="clear" w:color="auto" w:fill="auto"/>
          </w:tcPr>
          <w:p w:rsidR="00231026" w:rsidRPr="00F52941" w:rsidRDefault="00231026" w:rsidP="00E5747E">
            <w:pPr>
              <w:jc w:val="both"/>
            </w:pPr>
            <w:r w:rsidRPr="00F52941">
              <w:t>Тип камеры (серия, назначение)</w:t>
            </w:r>
          </w:p>
        </w:tc>
        <w:tc>
          <w:tcPr>
            <w:tcW w:w="869" w:type="pct"/>
            <w:shd w:val="clear" w:color="auto" w:fill="auto"/>
          </w:tcPr>
          <w:p w:rsidR="00231026" w:rsidRPr="00F52941" w:rsidRDefault="00231026" w:rsidP="00E5747E">
            <w:pPr>
              <w:jc w:val="center"/>
              <w:rPr>
                <w:b/>
              </w:rPr>
            </w:pPr>
          </w:p>
        </w:tc>
      </w:tr>
      <w:tr w:rsidR="00231026" w:rsidRPr="00F52941" w:rsidTr="00D47DF9">
        <w:trPr>
          <w:trHeight w:val="684"/>
        </w:trPr>
        <w:tc>
          <w:tcPr>
            <w:tcW w:w="4131" w:type="pct"/>
            <w:gridSpan w:val="3"/>
            <w:vAlign w:val="center"/>
          </w:tcPr>
          <w:p w:rsidR="00231026" w:rsidRPr="00F52941" w:rsidRDefault="00231026" w:rsidP="00E5747E">
            <w:r w:rsidRPr="00F52941">
              <w:t xml:space="preserve">Схема первичных соединений </w:t>
            </w:r>
          </w:p>
          <w:p w:rsidR="00231026" w:rsidRPr="00F52941" w:rsidRDefault="00231026" w:rsidP="00E5747E">
            <w:r w:rsidRPr="00F52941">
              <w:t>(с указанием количества кабелей)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Номинальное напряжение, кВ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Номинальный ток камеры, А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Назначение камеры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Род тока вспомогательных цепей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Комм. аппарат, тип, ток, напряжение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Выключатель (тип, производитель)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1908" w:type="pct"/>
            <w:vMerge w:val="restart"/>
          </w:tcPr>
          <w:p w:rsidR="00231026" w:rsidRPr="00F52941" w:rsidRDefault="00231026" w:rsidP="00E5747E">
            <w:pPr>
              <w:ind w:left="708"/>
            </w:pPr>
            <w:r w:rsidRPr="00F52941">
              <w:t>Привод выключателя</w:t>
            </w:r>
          </w:p>
        </w:tc>
        <w:tc>
          <w:tcPr>
            <w:tcW w:w="2223" w:type="pct"/>
            <w:gridSpan w:val="2"/>
          </w:tcPr>
          <w:p w:rsidR="00231026" w:rsidRPr="00F52941" w:rsidRDefault="00231026" w:rsidP="00E5747E">
            <w:r w:rsidRPr="00F52941">
              <w:t>Тип номера схемы приложения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1908" w:type="pct"/>
            <w:vMerge/>
          </w:tcPr>
          <w:p w:rsidR="00231026" w:rsidRPr="00F52941" w:rsidRDefault="00231026" w:rsidP="00E5747E"/>
        </w:tc>
        <w:tc>
          <w:tcPr>
            <w:tcW w:w="2223" w:type="pct"/>
            <w:gridSpan w:val="2"/>
          </w:tcPr>
          <w:p w:rsidR="00231026" w:rsidRPr="00F52941" w:rsidRDefault="00231026" w:rsidP="00E5747E">
            <w:r w:rsidRPr="00F52941">
              <w:t>Пределы уставок РТМ, А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1908" w:type="pct"/>
            <w:vMerge/>
          </w:tcPr>
          <w:p w:rsidR="00231026" w:rsidRPr="00F52941" w:rsidRDefault="00231026" w:rsidP="00E5747E">
            <w:pPr>
              <w:ind w:left="708"/>
            </w:pPr>
          </w:p>
        </w:tc>
        <w:tc>
          <w:tcPr>
            <w:tcW w:w="2223" w:type="pct"/>
            <w:gridSpan w:val="2"/>
          </w:tcPr>
          <w:p w:rsidR="00231026" w:rsidRPr="00F52941" w:rsidRDefault="00231026" w:rsidP="00E5747E">
            <w:r w:rsidRPr="00F52941">
              <w:t>Пределы уставок РТВ, А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1908" w:type="pct"/>
            <w:vMerge/>
          </w:tcPr>
          <w:p w:rsidR="00231026" w:rsidRPr="00F52941" w:rsidRDefault="00231026" w:rsidP="00E5747E">
            <w:pPr>
              <w:ind w:left="708"/>
            </w:pPr>
          </w:p>
        </w:tc>
        <w:tc>
          <w:tcPr>
            <w:tcW w:w="2223" w:type="pct"/>
            <w:gridSpan w:val="2"/>
          </w:tcPr>
          <w:p w:rsidR="00231026" w:rsidRPr="00F52941" w:rsidRDefault="00231026" w:rsidP="00E5747E">
            <w:r w:rsidRPr="00F52941">
              <w:t>Марка привода, тип блока управления выключателя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Предохранитель тип, ток плавкой вставки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Трансформатор тока, тип, класс точности, коэффициент трансформации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Трансформатор напряжения, тип, напряжение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Трансформатор собственных нужд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Количество трансформаторов тока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Количество трансформаторов напряжения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Индикатор напряжения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Ограничитель перенапряжения тип, параметры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Тип и количество ТТ нулевой последовательности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2001" w:type="pct"/>
            <w:gridSpan w:val="2"/>
            <w:vMerge w:val="restart"/>
          </w:tcPr>
          <w:p w:rsidR="00231026" w:rsidRPr="00F52941" w:rsidRDefault="00231026" w:rsidP="00E5747E">
            <w:pPr>
              <w:ind w:left="708"/>
            </w:pPr>
            <w:r w:rsidRPr="00F52941">
              <w:t>Марка разъединителя</w:t>
            </w:r>
          </w:p>
        </w:tc>
        <w:tc>
          <w:tcPr>
            <w:tcW w:w="2130" w:type="pct"/>
          </w:tcPr>
          <w:p w:rsidR="00231026" w:rsidRPr="00F52941" w:rsidRDefault="00231026" w:rsidP="00E5747E">
            <w:r w:rsidRPr="00F52941">
              <w:t>Шинный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2001" w:type="pct"/>
            <w:gridSpan w:val="2"/>
            <w:vMerge/>
          </w:tcPr>
          <w:p w:rsidR="00231026" w:rsidRPr="00F52941" w:rsidRDefault="00231026" w:rsidP="00E5747E">
            <w:pPr>
              <w:ind w:left="708"/>
            </w:pPr>
          </w:p>
        </w:tc>
        <w:tc>
          <w:tcPr>
            <w:tcW w:w="2130" w:type="pct"/>
          </w:tcPr>
          <w:p w:rsidR="00231026" w:rsidRPr="00F52941" w:rsidRDefault="00231026" w:rsidP="00E5747E">
            <w:r w:rsidRPr="00F52941">
              <w:t>Линейный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Заземлитель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Количество эл. бл./замков заземляющих ножей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Конечный выключатель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Устройство микропроцессорной защиты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Наличие дуговой защиты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2001" w:type="pct"/>
            <w:gridSpan w:val="2"/>
            <w:vMerge w:val="restart"/>
          </w:tcPr>
          <w:p w:rsidR="00231026" w:rsidRPr="00F52941" w:rsidRDefault="00231026" w:rsidP="00E5747E">
            <w:pPr>
              <w:ind w:left="708"/>
            </w:pPr>
            <w:r w:rsidRPr="00F52941">
              <w:t>Реле, требующее уточнения характеристик по заказу</w:t>
            </w:r>
          </w:p>
        </w:tc>
        <w:tc>
          <w:tcPr>
            <w:tcW w:w="2130" w:type="pct"/>
          </w:tcPr>
          <w:p w:rsidR="00231026" w:rsidRPr="00F52941" w:rsidRDefault="00231026" w:rsidP="00E5747E">
            <w:r w:rsidRPr="00F52941">
              <w:t>МТЗ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2001" w:type="pct"/>
            <w:gridSpan w:val="2"/>
            <w:vMerge/>
          </w:tcPr>
          <w:p w:rsidR="00231026" w:rsidRPr="00F52941" w:rsidRDefault="00231026" w:rsidP="00E5747E">
            <w:pPr>
              <w:ind w:left="708"/>
            </w:pPr>
          </w:p>
        </w:tc>
        <w:tc>
          <w:tcPr>
            <w:tcW w:w="2130" w:type="pct"/>
          </w:tcPr>
          <w:p w:rsidR="00231026" w:rsidRPr="00F52941" w:rsidRDefault="00231026" w:rsidP="00E5747E">
            <w:r w:rsidRPr="00F52941">
              <w:t>Отсечка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2001" w:type="pct"/>
            <w:gridSpan w:val="2"/>
            <w:vMerge/>
          </w:tcPr>
          <w:p w:rsidR="00231026" w:rsidRPr="00F52941" w:rsidRDefault="00231026" w:rsidP="00E5747E">
            <w:pPr>
              <w:ind w:left="708"/>
            </w:pPr>
          </w:p>
        </w:tc>
        <w:tc>
          <w:tcPr>
            <w:tcW w:w="2130" w:type="pct"/>
          </w:tcPr>
          <w:p w:rsidR="00231026" w:rsidRPr="00F52941" w:rsidRDefault="00231026" w:rsidP="00E5747E">
            <w:r w:rsidRPr="00F52941">
              <w:t>Перегрузка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2001" w:type="pct"/>
            <w:gridSpan w:val="2"/>
            <w:vMerge/>
          </w:tcPr>
          <w:p w:rsidR="00231026" w:rsidRPr="00F52941" w:rsidRDefault="00231026" w:rsidP="00E5747E">
            <w:pPr>
              <w:ind w:left="708"/>
            </w:pPr>
          </w:p>
        </w:tc>
        <w:tc>
          <w:tcPr>
            <w:tcW w:w="2130" w:type="pct"/>
          </w:tcPr>
          <w:p w:rsidR="00231026" w:rsidRPr="00F52941" w:rsidRDefault="00231026" w:rsidP="00E5747E">
            <w:r w:rsidRPr="00F52941">
              <w:t>Защита от замыкания на землю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Тип счетчика, модема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Тип подключаемого кабеля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Сечение кабелей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Количество кабелей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  <w:tr w:rsidR="00231026" w:rsidRPr="00F52941" w:rsidTr="00E5747E">
        <w:tc>
          <w:tcPr>
            <w:tcW w:w="4131" w:type="pct"/>
            <w:gridSpan w:val="3"/>
          </w:tcPr>
          <w:p w:rsidR="00231026" w:rsidRPr="00F52941" w:rsidRDefault="00231026" w:rsidP="00E5747E">
            <w:r w:rsidRPr="00F52941">
              <w:t>Амперметр</w:t>
            </w:r>
          </w:p>
        </w:tc>
        <w:tc>
          <w:tcPr>
            <w:tcW w:w="869" w:type="pct"/>
          </w:tcPr>
          <w:p w:rsidR="00231026" w:rsidRPr="00F52941" w:rsidRDefault="00231026" w:rsidP="00E5747E"/>
        </w:tc>
      </w:tr>
    </w:tbl>
    <w:p w:rsidR="00B27F8A" w:rsidRPr="00D47DF9" w:rsidRDefault="00B27F8A" w:rsidP="00231026"/>
    <w:sectPr w:rsidR="00B27F8A" w:rsidRPr="00D47DF9" w:rsidSect="0045330D">
      <w:headerReference w:type="default" r:id="rId7"/>
      <w:footerReference w:type="default" r:id="rId8"/>
      <w:pgSz w:w="11906" w:h="16838"/>
      <w:pgMar w:top="1666" w:right="567" w:bottom="1134" w:left="1418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0F" w:rsidRDefault="00855D0F">
      <w:r>
        <w:separator/>
      </w:r>
    </w:p>
  </w:endnote>
  <w:endnote w:type="continuationSeparator" w:id="0">
    <w:p w:rsidR="00855D0F" w:rsidRDefault="00855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44" w:type="dxa"/>
      <w:tblInd w:w="-1452" w:type="dxa"/>
      <w:tblLayout w:type="fixed"/>
      <w:tblLook w:val="01E0"/>
    </w:tblPr>
    <w:tblGrid>
      <w:gridCol w:w="11908"/>
      <w:gridCol w:w="236"/>
    </w:tblGrid>
    <w:tr w:rsidR="00A15119" w:rsidTr="007E5F08">
      <w:tc>
        <w:tcPr>
          <w:tcW w:w="11908" w:type="dxa"/>
          <w:shd w:val="clear" w:color="auto" w:fill="auto"/>
        </w:tcPr>
        <w:p w:rsidR="0053702C" w:rsidRPr="001E3BC1" w:rsidRDefault="0053702C" w:rsidP="008B0D92">
          <w:pPr>
            <w:pStyle w:val="a6"/>
            <w:tabs>
              <w:tab w:val="left" w:pos="11975"/>
            </w:tabs>
            <w:ind w:right="-106" w:firstLine="0"/>
            <w:rPr>
              <w:color w:val="002060"/>
              <w:sz w:val="28"/>
              <w:szCs w:val="28"/>
            </w:rPr>
          </w:pPr>
        </w:p>
      </w:tc>
      <w:tc>
        <w:tcPr>
          <w:tcW w:w="236" w:type="dxa"/>
          <w:shd w:val="clear" w:color="auto" w:fill="auto"/>
        </w:tcPr>
        <w:p w:rsidR="00A15119" w:rsidRPr="001E3BC1" w:rsidRDefault="00A15119" w:rsidP="00D75FB9">
          <w:pPr>
            <w:jc w:val="center"/>
            <w:rPr>
              <w:color w:val="002060"/>
              <w:sz w:val="28"/>
              <w:szCs w:val="28"/>
            </w:rPr>
          </w:pPr>
        </w:p>
      </w:tc>
    </w:tr>
  </w:tbl>
  <w:p w:rsidR="00A15119" w:rsidRDefault="00FB74AC">
    <w:pPr>
      <w:pStyle w:val="a4"/>
    </w:pPr>
    <w:r>
      <w:rPr>
        <w:noProof/>
      </w:rPr>
      <w:pict>
        <v:rect id="Rectangle 7" o:spid="_x0000_s2049" style="position:absolute;margin-left:0;margin-top:198.95pt;width:477pt;height:54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" fillcolor="#ff9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0F" w:rsidRDefault="00855D0F">
      <w:r>
        <w:separator/>
      </w:r>
    </w:p>
  </w:footnote>
  <w:footnote w:type="continuationSeparator" w:id="0">
    <w:p w:rsidR="00855D0F" w:rsidRDefault="00855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19" w:rsidRPr="0045330D" w:rsidRDefault="00A15119" w:rsidP="0053702C">
    <w:pPr>
      <w:pStyle w:val="a3"/>
      <w:tabs>
        <w:tab w:val="clear" w:pos="9355"/>
      </w:tabs>
      <w:ind w:left="-1134" w:right="28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1E96"/>
    <w:rsid w:val="00013257"/>
    <w:rsid w:val="00056BA0"/>
    <w:rsid w:val="00056C62"/>
    <w:rsid w:val="00065668"/>
    <w:rsid w:val="0006757E"/>
    <w:rsid w:val="00075D23"/>
    <w:rsid w:val="00080273"/>
    <w:rsid w:val="00080705"/>
    <w:rsid w:val="000D0A9C"/>
    <w:rsid w:val="000E1110"/>
    <w:rsid w:val="000F2B37"/>
    <w:rsid w:val="001A726C"/>
    <w:rsid w:val="001E3BC1"/>
    <w:rsid w:val="00217CC9"/>
    <w:rsid w:val="00231026"/>
    <w:rsid w:val="0024128E"/>
    <w:rsid w:val="002B45AA"/>
    <w:rsid w:val="002C2788"/>
    <w:rsid w:val="002F1569"/>
    <w:rsid w:val="00300D2A"/>
    <w:rsid w:val="0032381C"/>
    <w:rsid w:val="00336B4C"/>
    <w:rsid w:val="0033775E"/>
    <w:rsid w:val="003A61D7"/>
    <w:rsid w:val="003D6704"/>
    <w:rsid w:val="00423B5D"/>
    <w:rsid w:val="00425BB6"/>
    <w:rsid w:val="00433B22"/>
    <w:rsid w:val="00433B57"/>
    <w:rsid w:val="0045330D"/>
    <w:rsid w:val="00493FA3"/>
    <w:rsid w:val="004D347E"/>
    <w:rsid w:val="0053702C"/>
    <w:rsid w:val="005B096F"/>
    <w:rsid w:val="005C330D"/>
    <w:rsid w:val="006D5B0A"/>
    <w:rsid w:val="006E47F8"/>
    <w:rsid w:val="006E6A6D"/>
    <w:rsid w:val="00780366"/>
    <w:rsid w:val="007E1E96"/>
    <w:rsid w:val="007E5F08"/>
    <w:rsid w:val="007F0E59"/>
    <w:rsid w:val="00812261"/>
    <w:rsid w:val="00822B14"/>
    <w:rsid w:val="00855D0F"/>
    <w:rsid w:val="00862BE7"/>
    <w:rsid w:val="00863393"/>
    <w:rsid w:val="0089781F"/>
    <w:rsid w:val="008B0D92"/>
    <w:rsid w:val="008E3DCB"/>
    <w:rsid w:val="008F5AEB"/>
    <w:rsid w:val="00916866"/>
    <w:rsid w:val="00944165"/>
    <w:rsid w:val="009A5C84"/>
    <w:rsid w:val="009E4821"/>
    <w:rsid w:val="00A01D11"/>
    <w:rsid w:val="00A15119"/>
    <w:rsid w:val="00A7715F"/>
    <w:rsid w:val="00AC4627"/>
    <w:rsid w:val="00B05033"/>
    <w:rsid w:val="00B27F8A"/>
    <w:rsid w:val="00BA58C4"/>
    <w:rsid w:val="00BA6455"/>
    <w:rsid w:val="00BA7A9D"/>
    <w:rsid w:val="00C937F1"/>
    <w:rsid w:val="00D21894"/>
    <w:rsid w:val="00D47DF9"/>
    <w:rsid w:val="00D50C65"/>
    <w:rsid w:val="00D55315"/>
    <w:rsid w:val="00D665A3"/>
    <w:rsid w:val="00D75FB9"/>
    <w:rsid w:val="00DC6338"/>
    <w:rsid w:val="00E56532"/>
    <w:rsid w:val="00E5747E"/>
    <w:rsid w:val="00E86CFC"/>
    <w:rsid w:val="00E94295"/>
    <w:rsid w:val="00EF1691"/>
    <w:rsid w:val="00F8342E"/>
    <w:rsid w:val="00FB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10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1E9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E1E96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6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36B4C"/>
    <w:pPr>
      <w:widowControl w:val="0"/>
      <w:suppressAutoHyphens/>
      <w:ind w:firstLine="567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rsid w:val="00336B4C"/>
    <w:rPr>
      <w:sz w:val="24"/>
      <w:lang w:val="ru-RU" w:eastAsia="ru-RU" w:bidi="ar-SA"/>
    </w:rPr>
  </w:style>
  <w:style w:type="paragraph" w:styleId="a8">
    <w:name w:val="Balloon Text"/>
    <w:basedOn w:val="a"/>
    <w:semiHidden/>
    <w:rsid w:val="00F83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31026"/>
    <w:rPr>
      <w:rFonts w:ascii="Arial" w:hAnsi="Arial" w:cs="Arial"/>
      <w:b/>
      <w:bCs/>
      <w:kern w:val="32"/>
      <w:sz w:val="32"/>
      <w:szCs w:val="32"/>
    </w:rPr>
  </w:style>
  <w:style w:type="character" w:styleId="a9">
    <w:name w:val="Hyperlink"/>
    <w:uiPriority w:val="99"/>
    <w:unhideWhenUsed/>
    <w:rsid w:val="00453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843D-A627-421E-88A4-9660FE4F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Исходящий №__________</vt:lpstr>
    </vt:vector>
  </TitlesOfParts>
  <Company>SPecialiST RePack</Company>
  <LinksUpToDate>false</LinksUpToDate>
  <CharactersWithSpaces>1311</CharactersWithSpaces>
  <SharedDoc>false</SharedDoc>
  <HLinks>
    <vt:vector size="12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http://www.aem22.ru/</vt:lpwstr>
      </vt:variant>
      <vt:variant>
        <vt:lpwstr/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http://www.aem22.ru/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Исходящий №__________</dc:title>
  <dc:creator>ROOT</dc:creator>
  <cp:lastModifiedBy>АЗТО</cp:lastModifiedBy>
  <cp:revision>3</cp:revision>
  <cp:lastPrinted>2012-09-19T04:28:00Z</cp:lastPrinted>
  <dcterms:created xsi:type="dcterms:W3CDTF">2019-10-29T07:28:00Z</dcterms:created>
  <dcterms:modified xsi:type="dcterms:W3CDTF">2019-10-29T07:32:00Z</dcterms:modified>
</cp:coreProperties>
</file>