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E4" w:rsidRDefault="00EF42E4" w:rsidP="00E54CA0">
      <w:pPr>
        <w:pStyle w:val="1"/>
        <w:jc w:val="center"/>
        <w:rPr>
          <w:b/>
          <w:sz w:val="24"/>
          <w:u w:val="single"/>
        </w:rPr>
      </w:pPr>
    </w:p>
    <w:p w:rsidR="007B36A9" w:rsidRDefault="007B36A9" w:rsidP="007B36A9"/>
    <w:p w:rsidR="007B36A9" w:rsidRDefault="007B36A9" w:rsidP="007B36A9"/>
    <w:p w:rsidR="007B36A9" w:rsidRDefault="007B36A9" w:rsidP="007B36A9"/>
    <w:p w:rsidR="007B36A9" w:rsidRPr="007B36A9" w:rsidRDefault="007B36A9" w:rsidP="007B36A9"/>
    <w:p w:rsidR="003A1058" w:rsidRPr="003A1058" w:rsidRDefault="003A1058" w:rsidP="00E54CA0">
      <w:pPr>
        <w:pStyle w:val="1"/>
        <w:jc w:val="center"/>
        <w:rPr>
          <w:b/>
          <w:sz w:val="24"/>
          <w:u w:val="single"/>
        </w:rPr>
      </w:pPr>
      <w:r w:rsidRPr="003A1058">
        <w:rPr>
          <w:b/>
          <w:sz w:val="24"/>
          <w:u w:val="single"/>
        </w:rPr>
        <w:t>ОПРОСНЫЙ ЛИСТ НА ИЗГОТОВЛЕНИЕ  ЩО</w:t>
      </w:r>
      <w:r w:rsidR="0005255A">
        <w:rPr>
          <w:b/>
          <w:sz w:val="24"/>
          <w:u w:val="single"/>
        </w:rPr>
        <w:t>-</w:t>
      </w:r>
      <w:r w:rsidRPr="003A1058">
        <w:rPr>
          <w:b/>
          <w:sz w:val="24"/>
          <w:u w:val="single"/>
        </w:rPr>
        <w:t>70</w:t>
      </w:r>
    </w:p>
    <w:p w:rsidR="003A1058" w:rsidRPr="00014BE0" w:rsidRDefault="003A1058" w:rsidP="00222B68">
      <w:pPr>
        <w:pStyle w:val="1"/>
        <w:rPr>
          <w:sz w:val="24"/>
          <w:lang w:val="en-US"/>
        </w:rPr>
      </w:pPr>
    </w:p>
    <w:p w:rsidR="00222B68" w:rsidRDefault="00222B68" w:rsidP="00222B68">
      <w:pPr>
        <w:pStyle w:val="1"/>
        <w:rPr>
          <w:sz w:val="24"/>
        </w:rPr>
      </w:pPr>
      <w:r>
        <w:rPr>
          <w:sz w:val="24"/>
        </w:rPr>
        <w:t>Заказчик ____________________________________</w:t>
      </w:r>
    </w:p>
    <w:p w:rsidR="00E54CA0" w:rsidRDefault="00222B68" w:rsidP="00222B68">
      <w:r>
        <w:t>Телефон ___________________________________</w:t>
      </w:r>
      <w:r w:rsidR="00755888">
        <w:t>_</w:t>
      </w:r>
    </w:p>
    <w:p w:rsidR="00222B68" w:rsidRDefault="00222B68" w:rsidP="00222B68">
      <w: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0"/>
        <w:gridCol w:w="1176"/>
        <w:gridCol w:w="912"/>
        <w:gridCol w:w="222"/>
        <w:gridCol w:w="1662"/>
        <w:gridCol w:w="782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222B68">
        <w:trPr>
          <w:cantSplit/>
        </w:trPr>
        <w:tc>
          <w:tcPr>
            <w:tcW w:w="5172" w:type="dxa"/>
            <w:gridSpan w:val="5"/>
          </w:tcPr>
          <w:p w:rsidR="00222B68" w:rsidRDefault="00222B68" w:rsidP="000B6443">
            <w:r>
              <w:t>Порядковый номер панели</w:t>
            </w:r>
          </w:p>
        </w:tc>
        <w:tc>
          <w:tcPr>
            <w:tcW w:w="3131" w:type="dxa"/>
            <w:gridSpan w:val="4"/>
          </w:tcPr>
          <w:p w:rsidR="00222B68" w:rsidRDefault="00222B68" w:rsidP="000B6443">
            <w:pPr>
              <w:jc w:val="center"/>
            </w:pPr>
            <w:r>
              <w:t>1</w:t>
            </w:r>
          </w:p>
        </w:tc>
        <w:tc>
          <w:tcPr>
            <w:tcW w:w="3132" w:type="dxa"/>
            <w:gridSpan w:val="4"/>
          </w:tcPr>
          <w:p w:rsidR="00222B68" w:rsidRDefault="00222B68" w:rsidP="000B6443">
            <w:pPr>
              <w:jc w:val="center"/>
            </w:pPr>
            <w:r>
              <w:t>2</w:t>
            </w:r>
          </w:p>
        </w:tc>
        <w:tc>
          <w:tcPr>
            <w:tcW w:w="3132" w:type="dxa"/>
            <w:gridSpan w:val="4"/>
          </w:tcPr>
          <w:p w:rsidR="00222B68" w:rsidRDefault="00222B68" w:rsidP="000B6443">
            <w:pPr>
              <w:jc w:val="center"/>
            </w:pPr>
            <w:r>
              <w:t>3</w:t>
            </w:r>
          </w:p>
        </w:tc>
      </w:tr>
      <w:tr w:rsidR="00222B68">
        <w:trPr>
          <w:cantSplit/>
        </w:trPr>
        <w:tc>
          <w:tcPr>
            <w:tcW w:w="3288" w:type="dxa"/>
            <w:gridSpan w:val="3"/>
          </w:tcPr>
          <w:p w:rsidR="00222B68" w:rsidRDefault="00222B68" w:rsidP="000B6443">
            <w:r>
              <w:t>Номинальное напряжение, В</w:t>
            </w:r>
          </w:p>
        </w:tc>
        <w:tc>
          <w:tcPr>
            <w:tcW w:w="1884" w:type="dxa"/>
            <w:gridSpan w:val="2"/>
          </w:tcPr>
          <w:p w:rsidR="00222B68" w:rsidRDefault="00222B68" w:rsidP="000B6443"/>
        </w:tc>
        <w:tc>
          <w:tcPr>
            <w:tcW w:w="3131" w:type="dxa"/>
            <w:gridSpan w:val="4"/>
            <w:vMerge w:val="restart"/>
          </w:tcPr>
          <w:p w:rsidR="00222B68" w:rsidRDefault="00222B68" w:rsidP="000B6443"/>
          <w:p w:rsidR="00222B68" w:rsidRDefault="00222B68" w:rsidP="000B6443"/>
          <w:p w:rsidR="00222B68" w:rsidRDefault="00222B68" w:rsidP="000B6443">
            <w:pPr>
              <w:jc w:val="center"/>
            </w:pPr>
          </w:p>
        </w:tc>
        <w:tc>
          <w:tcPr>
            <w:tcW w:w="3132" w:type="dxa"/>
            <w:gridSpan w:val="4"/>
            <w:vMerge w:val="restart"/>
          </w:tcPr>
          <w:p w:rsidR="00222B68" w:rsidRDefault="00222B68" w:rsidP="000B6443"/>
        </w:tc>
        <w:tc>
          <w:tcPr>
            <w:tcW w:w="3132" w:type="dxa"/>
            <w:gridSpan w:val="4"/>
            <w:vMerge w:val="restart"/>
          </w:tcPr>
          <w:p w:rsidR="00222B68" w:rsidRDefault="00222B68" w:rsidP="000B6443"/>
        </w:tc>
      </w:tr>
      <w:tr w:rsidR="00222B68">
        <w:trPr>
          <w:cantSplit/>
        </w:trPr>
        <w:tc>
          <w:tcPr>
            <w:tcW w:w="3288" w:type="dxa"/>
            <w:gridSpan w:val="3"/>
          </w:tcPr>
          <w:p w:rsidR="00222B68" w:rsidRDefault="00222B68" w:rsidP="000B6443">
            <w:r>
              <w:t>Номинальный ток, А</w:t>
            </w:r>
          </w:p>
        </w:tc>
        <w:tc>
          <w:tcPr>
            <w:tcW w:w="1884" w:type="dxa"/>
            <w:gridSpan w:val="2"/>
          </w:tcPr>
          <w:p w:rsidR="00222B68" w:rsidRDefault="00222B68" w:rsidP="000B6443"/>
        </w:tc>
        <w:tc>
          <w:tcPr>
            <w:tcW w:w="3131" w:type="dxa"/>
            <w:gridSpan w:val="4"/>
            <w:vMerge/>
          </w:tcPr>
          <w:p w:rsidR="00222B68" w:rsidRDefault="00222B68" w:rsidP="000B6443"/>
        </w:tc>
        <w:tc>
          <w:tcPr>
            <w:tcW w:w="3132" w:type="dxa"/>
            <w:gridSpan w:val="4"/>
            <w:vMerge/>
          </w:tcPr>
          <w:p w:rsidR="00222B68" w:rsidRDefault="00222B68" w:rsidP="000B6443"/>
        </w:tc>
        <w:tc>
          <w:tcPr>
            <w:tcW w:w="3132" w:type="dxa"/>
            <w:gridSpan w:val="4"/>
            <w:vMerge/>
          </w:tcPr>
          <w:p w:rsidR="00222B68" w:rsidRDefault="00222B68" w:rsidP="000B6443"/>
        </w:tc>
      </w:tr>
      <w:tr w:rsidR="00222B68">
        <w:trPr>
          <w:cantSplit/>
        </w:trPr>
        <w:tc>
          <w:tcPr>
            <w:tcW w:w="3288" w:type="dxa"/>
            <w:gridSpan w:val="3"/>
          </w:tcPr>
          <w:p w:rsidR="00222B68" w:rsidRDefault="00222B68" w:rsidP="000B6443">
            <w:r>
              <w:t>Материал и сечение сборных шин, мм</w:t>
            </w:r>
          </w:p>
        </w:tc>
        <w:tc>
          <w:tcPr>
            <w:tcW w:w="1884" w:type="dxa"/>
            <w:gridSpan w:val="2"/>
          </w:tcPr>
          <w:p w:rsidR="00222B68" w:rsidRDefault="00222B68" w:rsidP="000B6443"/>
        </w:tc>
        <w:tc>
          <w:tcPr>
            <w:tcW w:w="3131" w:type="dxa"/>
            <w:gridSpan w:val="4"/>
            <w:vMerge/>
          </w:tcPr>
          <w:p w:rsidR="00222B68" w:rsidRDefault="00222B68" w:rsidP="000B6443"/>
        </w:tc>
        <w:tc>
          <w:tcPr>
            <w:tcW w:w="3132" w:type="dxa"/>
            <w:gridSpan w:val="4"/>
            <w:vMerge/>
          </w:tcPr>
          <w:p w:rsidR="00222B68" w:rsidRDefault="00222B68" w:rsidP="000B6443"/>
        </w:tc>
        <w:tc>
          <w:tcPr>
            <w:tcW w:w="3132" w:type="dxa"/>
            <w:gridSpan w:val="4"/>
            <w:vMerge/>
          </w:tcPr>
          <w:p w:rsidR="00222B68" w:rsidRDefault="00222B68" w:rsidP="000B6443"/>
        </w:tc>
      </w:tr>
      <w:tr w:rsidR="00222B68">
        <w:trPr>
          <w:cantSplit/>
        </w:trPr>
        <w:tc>
          <w:tcPr>
            <w:tcW w:w="5172" w:type="dxa"/>
            <w:gridSpan w:val="5"/>
          </w:tcPr>
          <w:p w:rsidR="00222B68" w:rsidRDefault="00222B68" w:rsidP="000B6443">
            <w:r>
              <w:t>Схема первичных соединений</w:t>
            </w:r>
          </w:p>
        </w:tc>
        <w:tc>
          <w:tcPr>
            <w:tcW w:w="3131" w:type="dxa"/>
            <w:gridSpan w:val="4"/>
            <w:vMerge/>
          </w:tcPr>
          <w:p w:rsidR="00222B68" w:rsidRDefault="00222B68" w:rsidP="000B6443"/>
        </w:tc>
        <w:tc>
          <w:tcPr>
            <w:tcW w:w="3132" w:type="dxa"/>
            <w:gridSpan w:val="4"/>
            <w:vMerge/>
          </w:tcPr>
          <w:p w:rsidR="00222B68" w:rsidRDefault="00222B68" w:rsidP="000B6443"/>
        </w:tc>
        <w:tc>
          <w:tcPr>
            <w:tcW w:w="3132" w:type="dxa"/>
            <w:gridSpan w:val="4"/>
            <w:vMerge/>
          </w:tcPr>
          <w:p w:rsidR="00222B68" w:rsidRDefault="00222B68" w:rsidP="000B6443"/>
        </w:tc>
      </w:tr>
      <w:tr w:rsidR="00222B68">
        <w:trPr>
          <w:cantSplit/>
        </w:trPr>
        <w:tc>
          <w:tcPr>
            <w:tcW w:w="3288" w:type="dxa"/>
            <w:gridSpan w:val="3"/>
          </w:tcPr>
          <w:p w:rsidR="00222B68" w:rsidRDefault="00222B68" w:rsidP="000B6443">
            <w:r>
              <w:t>Материал и сечение нулевой шины, мм</w:t>
            </w:r>
          </w:p>
        </w:tc>
        <w:tc>
          <w:tcPr>
            <w:tcW w:w="1884" w:type="dxa"/>
            <w:gridSpan w:val="2"/>
          </w:tcPr>
          <w:p w:rsidR="00222B68" w:rsidRDefault="00222B68" w:rsidP="000B6443"/>
        </w:tc>
        <w:tc>
          <w:tcPr>
            <w:tcW w:w="3131" w:type="dxa"/>
            <w:gridSpan w:val="4"/>
            <w:vMerge/>
          </w:tcPr>
          <w:p w:rsidR="00222B68" w:rsidRDefault="00222B68" w:rsidP="000B6443"/>
        </w:tc>
        <w:tc>
          <w:tcPr>
            <w:tcW w:w="3132" w:type="dxa"/>
            <w:gridSpan w:val="4"/>
            <w:vMerge/>
          </w:tcPr>
          <w:p w:rsidR="00222B68" w:rsidRDefault="00222B68" w:rsidP="000B6443"/>
        </w:tc>
        <w:tc>
          <w:tcPr>
            <w:tcW w:w="3132" w:type="dxa"/>
            <w:gridSpan w:val="4"/>
            <w:vMerge/>
          </w:tcPr>
          <w:p w:rsidR="00222B68" w:rsidRDefault="00222B68" w:rsidP="000B6443"/>
        </w:tc>
      </w:tr>
      <w:tr w:rsidR="00222B68">
        <w:trPr>
          <w:cantSplit/>
        </w:trPr>
        <w:tc>
          <w:tcPr>
            <w:tcW w:w="5172" w:type="dxa"/>
            <w:gridSpan w:val="5"/>
          </w:tcPr>
          <w:p w:rsidR="00222B68" w:rsidRDefault="00222B68" w:rsidP="000B6443">
            <w:r>
              <w:t>Тип панели</w:t>
            </w:r>
          </w:p>
        </w:tc>
        <w:tc>
          <w:tcPr>
            <w:tcW w:w="3131" w:type="dxa"/>
            <w:gridSpan w:val="4"/>
          </w:tcPr>
          <w:p w:rsidR="00222B68" w:rsidRPr="001D0290" w:rsidRDefault="001D0290" w:rsidP="000B6443">
            <w:pPr>
              <w:jc w:val="center"/>
              <w:rPr>
                <w:lang w:val="en-US"/>
              </w:rPr>
            </w:pPr>
            <w:r>
              <w:t>ЩО 70-</w:t>
            </w:r>
          </w:p>
        </w:tc>
        <w:tc>
          <w:tcPr>
            <w:tcW w:w="3132" w:type="dxa"/>
            <w:gridSpan w:val="4"/>
          </w:tcPr>
          <w:p w:rsidR="00222B68" w:rsidRPr="001D0290" w:rsidRDefault="001D0290" w:rsidP="000B6443">
            <w:pPr>
              <w:jc w:val="center"/>
              <w:rPr>
                <w:lang w:val="en-US"/>
              </w:rPr>
            </w:pPr>
            <w:r>
              <w:t>ЩО 70-</w:t>
            </w:r>
          </w:p>
        </w:tc>
        <w:tc>
          <w:tcPr>
            <w:tcW w:w="3132" w:type="dxa"/>
            <w:gridSpan w:val="4"/>
          </w:tcPr>
          <w:p w:rsidR="00222B68" w:rsidRPr="001D0290" w:rsidRDefault="001D0290" w:rsidP="000B6443">
            <w:pPr>
              <w:jc w:val="center"/>
              <w:rPr>
                <w:lang w:val="en-US"/>
              </w:rPr>
            </w:pPr>
            <w:r>
              <w:t>ЩО 70-</w:t>
            </w:r>
          </w:p>
        </w:tc>
      </w:tr>
      <w:tr w:rsidR="00BA476B" w:rsidTr="00BA476B">
        <w:trPr>
          <w:cantSplit/>
          <w:trHeight w:val="576"/>
        </w:trPr>
        <w:tc>
          <w:tcPr>
            <w:tcW w:w="1200" w:type="dxa"/>
            <w:vMerge w:val="restart"/>
            <w:tcBorders>
              <w:right w:val="single" w:sz="4" w:space="0" w:color="auto"/>
            </w:tcBorders>
            <w:vAlign w:val="center"/>
          </w:tcPr>
          <w:p w:rsidR="00BA476B" w:rsidRDefault="00BA476B" w:rsidP="00BA476B">
            <w:pPr>
              <w:jc w:val="center"/>
            </w:pPr>
            <w:r>
              <w:t>Тип</w:t>
            </w:r>
          </w:p>
          <w:p w:rsidR="00BA476B" w:rsidRDefault="00BA476B" w:rsidP="00BA476B">
            <w:pPr>
              <w:jc w:val="center"/>
            </w:pPr>
            <w:r>
              <w:t>комм-го</w:t>
            </w:r>
          </w:p>
          <w:p w:rsidR="00BA476B" w:rsidRDefault="00BA476B" w:rsidP="00BA476B">
            <w:pPr>
              <w:jc w:val="center"/>
            </w:pPr>
            <w:r>
              <w:t>аппарата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476B" w:rsidRDefault="00BA476B" w:rsidP="00BA476B">
            <w:pPr>
              <w:jc w:val="center"/>
            </w:pPr>
            <w:r>
              <w:t>автомат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A476B" w:rsidRDefault="00BA476B" w:rsidP="00BA476B">
            <w:pPr>
              <w:jc w:val="center"/>
            </w:pPr>
          </w:p>
        </w:tc>
        <w:tc>
          <w:tcPr>
            <w:tcW w:w="1662" w:type="dxa"/>
          </w:tcPr>
          <w:p w:rsidR="00BA476B" w:rsidRDefault="00BA476B" w:rsidP="00BA476B">
            <w:r>
              <w:t>номинальный ток, А</w:t>
            </w:r>
          </w:p>
        </w:tc>
        <w:tc>
          <w:tcPr>
            <w:tcW w:w="782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</w:tr>
      <w:tr w:rsidR="00BA476B" w:rsidTr="00D1272F">
        <w:trPr>
          <w:cantSplit/>
        </w:trPr>
        <w:tc>
          <w:tcPr>
            <w:tcW w:w="1200" w:type="dxa"/>
            <w:vMerge/>
            <w:tcBorders>
              <w:right w:val="single" w:sz="4" w:space="0" w:color="auto"/>
            </w:tcBorders>
          </w:tcPr>
          <w:p w:rsidR="00BA476B" w:rsidRDefault="00BA476B" w:rsidP="00BA476B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76B" w:rsidRDefault="00BA476B" w:rsidP="00BA476B">
            <w:pPr>
              <w:jc w:val="center"/>
            </w:pPr>
            <w:r>
              <w:t>рубильник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A476B" w:rsidRDefault="00BA476B" w:rsidP="00BA476B">
            <w:pPr>
              <w:jc w:val="center"/>
            </w:pPr>
          </w:p>
        </w:tc>
        <w:tc>
          <w:tcPr>
            <w:tcW w:w="1662" w:type="dxa"/>
          </w:tcPr>
          <w:p w:rsidR="00BA476B" w:rsidRDefault="00BA476B" w:rsidP="00BA476B">
            <w:r>
              <w:t>номинальный ток, А</w:t>
            </w:r>
          </w:p>
        </w:tc>
        <w:tc>
          <w:tcPr>
            <w:tcW w:w="782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</w:tr>
      <w:tr w:rsidR="00BA476B">
        <w:trPr>
          <w:cantSplit/>
        </w:trPr>
        <w:tc>
          <w:tcPr>
            <w:tcW w:w="5172" w:type="dxa"/>
            <w:gridSpan w:val="5"/>
          </w:tcPr>
          <w:p w:rsidR="00BA476B" w:rsidRDefault="00BA476B" w:rsidP="00BA476B">
            <w:r>
              <w:t xml:space="preserve">Уставка расцепителя тока короткого замыкания, </w:t>
            </w:r>
            <w:r w:rsidR="00A74794">
              <w:t xml:space="preserve"> </w:t>
            </w:r>
            <w:r>
              <w:t>А</w:t>
            </w:r>
            <w:r w:rsidR="0005255A">
              <w:t xml:space="preserve"> (для автоматов)</w:t>
            </w:r>
          </w:p>
        </w:tc>
        <w:tc>
          <w:tcPr>
            <w:tcW w:w="782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</w:tr>
      <w:tr w:rsidR="00BA476B">
        <w:trPr>
          <w:cantSplit/>
        </w:trPr>
        <w:tc>
          <w:tcPr>
            <w:tcW w:w="5172" w:type="dxa"/>
            <w:gridSpan w:val="5"/>
          </w:tcPr>
          <w:p w:rsidR="00BA476B" w:rsidRDefault="00BA476B" w:rsidP="00BA476B">
            <w:r>
              <w:t>Ток плавкой вставки, А</w:t>
            </w:r>
          </w:p>
        </w:tc>
        <w:tc>
          <w:tcPr>
            <w:tcW w:w="782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</w:tr>
      <w:tr w:rsidR="00BA476B">
        <w:trPr>
          <w:cantSplit/>
        </w:trPr>
        <w:tc>
          <w:tcPr>
            <w:tcW w:w="5172" w:type="dxa"/>
            <w:gridSpan w:val="5"/>
          </w:tcPr>
          <w:p w:rsidR="00BA476B" w:rsidRDefault="00BA476B" w:rsidP="00BA476B">
            <w:r>
              <w:t>Номинальный ток трансформатора тока, А</w:t>
            </w:r>
          </w:p>
        </w:tc>
        <w:tc>
          <w:tcPr>
            <w:tcW w:w="782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</w:tr>
      <w:tr w:rsidR="00BA476B">
        <w:trPr>
          <w:cantSplit/>
        </w:trPr>
        <w:tc>
          <w:tcPr>
            <w:tcW w:w="5172" w:type="dxa"/>
            <w:gridSpan w:val="5"/>
          </w:tcPr>
          <w:p w:rsidR="00BA476B" w:rsidRDefault="00BA476B" w:rsidP="00BA476B">
            <w:r>
              <w:t>Амперметр-шкала, А</w:t>
            </w:r>
          </w:p>
        </w:tc>
        <w:tc>
          <w:tcPr>
            <w:tcW w:w="782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</w:tr>
      <w:tr w:rsidR="00BA476B">
        <w:trPr>
          <w:cantSplit/>
        </w:trPr>
        <w:tc>
          <w:tcPr>
            <w:tcW w:w="5172" w:type="dxa"/>
            <w:gridSpan w:val="5"/>
          </w:tcPr>
          <w:p w:rsidR="00BA476B" w:rsidRDefault="00BA476B" w:rsidP="00BA476B">
            <w:r>
              <w:t>Вольтметр-шкала, В</w:t>
            </w:r>
          </w:p>
        </w:tc>
        <w:tc>
          <w:tcPr>
            <w:tcW w:w="782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  <w:tc>
          <w:tcPr>
            <w:tcW w:w="783" w:type="dxa"/>
          </w:tcPr>
          <w:p w:rsidR="00BA476B" w:rsidRDefault="00BA476B" w:rsidP="00BA476B"/>
        </w:tc>
      </w:tr>
      <w:tr w:rsidR="00BA476B">
        <w:trPr>
          <w:cantSplit/>
        </w:trPr>
        <w:tc>
          <w:tcPr>
            <w:tcW w:w="5172" w:type="dxa"/>
            <w:gridSpan w:val="5"/>
          </w:tcPr>
          <w:p w:rsidR="00755888" w:rsidRDefault="00A74794" w:rsidP="00BA476B">
            <w:r>
              <w:t>Тип счетчика</w:t>
            </w:r>
            <w:r w:rsidR="00755888">
              <w:t xml:space="preserve"> электроэнергии</w:t>
            </w:r>
          </w:p>
          <w:p w:rsidR="00BA476B" w:rsidRDefault="00A74794" w:rsidP="00BA476B">
            <w:r>
              <w:t>(при наличии учета)</w:t>
            </w:r>
          </w:p>
        </w:tc>
        <w:tc>
          <w:tcPr>
            <w:tcW w:w="3131" w:type="dxa"/>
            <w:gridSpan w:val="4"/>
          </w:tcPr>
          <w:p w:rsidR="00BA476B" w:rsidRDefault="00BA476B" w:rsidP="00BA476B"/>
        </w:tc>
        <w:tc>
          <w:tcPr>
            <w:tcW w:w="3132" w:type="dxa"/>
            <w:gridSpan w:val="4"/>
          </w:tcPr>
          <w:p w:rsidR="00BA476B" w:rsidRDefault="00BA476B" w:rsidP="00BA476B"/>
        </w:tc>
        <w:tc>
          <w:tcPr>
            <w:tcW w:w="3132" w:type="dxa"/>
            <w:gridSpan w:val="4"/>
          </w:tcPr>
          <w:p w:rsidR="00BA476B" w:rsidRDefault="00BA476B" w:rsidP="00BA476B"/>
        </w:tc>
      </w:tr>
      <w:tr w:rsidR="00BA476B">
        <w:trPr>
          <w:cantSplit/>
        </w:trPr>
        <w:tc>
          <w:tcPr>
            <w:tcW w:w="5172" w:type="dxa"/>
            <w:gridSpan w:val="5"/>
          </w:tcPr>
          <w:p w:rsidR="00BA476B" w:rsidRDefault="00BA476B" w:rsidP="00BA476B">
            <w:r>
              <w:t>Количество панелей (в том числе торцевых)</w:t>
            </w:r>
          </w:p>
        </w:tc>
        <w:tc>
          <w:tcPr>
            <w:tcW w:w="9395" w:type="dxa"/>
            <w:gridSpan w:val="12"/>
          </w:tcPr>
          <w:p w:rsidR="00BA476B" w:rsidRDefault="00BA476B" w:rsidP="00BA476B"/>
        </w:tc>
      </w:tr>
      <w:tr w:rsidR="00BA476B">
        <w:trPr>
          <w:cantSplit/>
        </w:trPr>
        <w:tc>
          <w:tcPr>
            <w:tcW w:w="5172" w:type="dxa"/>
            <w:gridSpan w:val="5"/>
          </w:tcPr>
          <w:p w:rsidR="00A74794" w:rsidRDefault="00BA476B" w:rsidP="00BA476B">
            <w:r>
              <w:t>Наличие шинного моста</w:t>
            </w:r>
          </w:p>
          <w:p w:rsidR="00BA476B" w:rsidRDefault="00BA476B" w:rsidP="00BA476B">
            <w:r>
              <w:t>(при двухрядном расположении панелей)</w:t>
            </w:r>
          </w:p>
        </w:tc>
        <w:tc>
          <w:tcPr>
            <w:tcW w:w="9395" w:type="dxa"/>
            <w:gridSpan w:val="12"/>
          </w:tcPr>
          <w:p w:rsidR="00BA476B" w:rsidRDefault="00BA476B" w:rsidP="00BA476B"/>
        </w:tc>
      </w:tr>
      <w:tr w:rsidR="00BA476B">
        <w:trPr>
          <w:cantSplit/>
        </w:trPr>
        <w:tc>
          <w:tcPr>
            <w:tcW w:w="5172" w:type="dxa"/>
            <w:gridSpan w:val="5"/>
          </w:tcPr>
          <w:p w:rsidR="00BA476B" w:rsidRDefault="00BA476B" w:rsidP="00BA476B">
            <w:r>
              <w:t>Наличие шинной магистрали для соединения панелей в ряду</w:t>
            </w:r>
          </w:p>
        </w:tc>
        <w:tc>
          <w:tcPr>
            <w:tcW w:w="9395" w:type="dxa"/>
            <w:gridSpan w:val="12"/>
          </w:tcPr>
          <w:p w:rsidR="00BA476B" w:rsidRDefault="00BA476B" w:rsidP="00BA476B"/>
        </w:tc>
      </w:tr>
    </w:tbl>
    <w:p w:rsidR="00575AC4" w:rsidRDefault="00575AC4" w:rsidP="003D5BDC">
      <w:pPr>
        <w:rPr>
          <w:sz w:val="28"/>
        </w:rPr>
      </w:pPr>
    </w:p>
    <w:p w:rsidR="007B36A9" w:rsidRPr="003D5BDC" w:rsidRDefault="007B36A9" w:rsidP="003D5BDC">
      <w:pPr>
        <w:rPr>
          <w:sz w:val="28"/>
        </w:rPr>
      </w:pPr>
    </w:p>
    <w:sectPr w:rsidR="007B36A9" w:rsidRPr="003D5BDC" w:rsidSect="0078481E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F53"/>
    <w:multiLevelType w:val="multilevel"/>
    <w:tmpl w:val="8772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37B5C"/>
    <w:multiLevelType w:val="hybridMultilevel"/>
    <w:tmpl w:val="683EA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22B68"/>
    <w:rsid w:val="00014BE0"/>
    <w:rsid w:val="000275A8"/>
    <w:rsid w:val="0005255A"/>
    <w:rsid w:val="000B462B"/>
    <w:rsid w:val="000B6443"/>
    <w:rsid w:val="000D6769"/>
    <w:rsid w:val="001D0290"/>
    <w:rsid w:val="00222B68"/>
    <w:rsid w:val="002D65C2"/>
    <w:rsid w:val="003A1058"/>
    <w:rsid w:val="003D5BDC"/>
    <w:rsid w:val="0046281A"/>
    <w:rsid w:val="00543FC3"/>
    <w:rsid w:val="00575AC4"/>
    <w:rsid w:val="00755888"/>
    <w:rsid w:val="0078481E"/>
    <w:rsid w:val="007B36A9"/>
    <w:rsid w:val="00946390"/>
    <w:rsid w:val="009A4F52"/>
    <w:rsid w:val="00A56D03"/>
    <w:rsid w:val="00A74794"/>
    <w:rsid w:val="00BA476B"/>
    <w:rsid w:val="00CC4182"/>
    <w:rsid w:val="00D1272F"/>
    <w:rsid w:val="00E52E22"/>
    <w:rsid w:val="00E54CA0"/>
    <w:rsid w:val="00E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68"/>
    <w:rPr>
      <w:bCs/>
      <w:sz w:val="24"/>
    </w:rPr>
  </w:style>
  <w:style w:type="paragraph" w:styleId="1">
    <w:name w:val="heading 1"/>
    <w:basedOn w:val="a"/>
    <w:next w:val="a"/>
    <w:qFormat/>
    <w:rsid w:val="00222B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A4F52"/>
  </w:style>
  <w:style w:type="paragraph" w:styleId="a4">
    <w:name w:val="Title"/>
    <w:basedOn w:val="a"/>
    <w:next w:val="a"/>
    <w:link w:val="a5"/>
    <w:uiPriority w:val="10"/>
    <w:qFormat/>
    <w:rsid w:val="000D6769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0D676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">
    <w:name w:val="Основной текст (2)_"/>
    <w:link w:val="20"/>
    <w:rsid w:val="00EF42E4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2E4"/>
    <w:pPr>
      <w:widowControl w:val="0"/>
      <w:shd w:val="clear" w:color="auto" w:fill="FFFFFF"/>
      <w:spacing w:before="420" w:after="240" w:line="0" w:lineRule="atLeast"/>
    </w:pPr>
    <w:rPr>
      <w:rFonts w:ascii="Arial Unicode MS" w:eastAsia="Arial Unicode MS" w:hAnsi="Arial Unicode MS" w:cs="Arial Unicode MS"/>
      <w:b/>
      <w:sz w:val="19"/>
      <w:szCs w:val="19"/>
    </w:rPr>
  </w:style>
  <w:style w:type="character" w:styleId="a6">
    <w:name w:val="Hyperlink"/>
    <w:rsid w:val="00EF42E4"/>
    <w:rPr>
      <w:color w:val="0066CC"/>
      <w:u w:val="single"/>
    </w:rPr>
  </w:style>
  <w:style w:type="character" w:customStyle="1" w:styleId="a7">
    <w:name w:val="Основной текст_"/>
    <w:link w:val="10"/>
    <w:rsid w:val="00EF42E4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ArialUnicodeMS10pt">
    <w:name w:val="Основной текст + Arial Unicode MS;10 pt"/>
    <w:rsid w:val="00EF42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UnicodeMS9pt">
    <w:name w:val="Основной текст + Arial Unicode MS;9 pt"/>
    <w:rsid w:val="00EF42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EF42E4"/>
    <w:pPr>
      <w:widowControl w:val="0"/>
      <w:shd w:val="clear" w:color="auto" w:fill="FFFFFF"/>
      <w:spacing w:line="240" w:lineRule="exact"/>
      <w:jc w:val="both"/>
    </w:pPr>
    <w:rPr>
      <w:rFonts w:ascii="MS Reference Sans Serif" w:eastAsia="MS Reference Sans Serif" w:hAnsi="MS Reference Sans Serif" w:cs="MS Reference Sans Serif"/>
      <w:bCs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Опросный лист ЩО 70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ЩО-70</vt:lpstr>
    </vt:vector>
  </TitlesOfParts>
  <Company>дом</Company>
  <LinksUpToDate>false</LinksUpToDate>
  <CharactersWithSpaces>922</CharactersWithSpaces>
  <SharedDoc>false</SharedDoc>
  <HLinks>
    <vt:vector size="6" baseType="variant"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mailto:transe9@yandex.ru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ЩО-70</dc:title>
  <dc:creator>ООО "Ремонтно-электромеханический завод"</dc:creator>
  <cp:lastModifiedBy>АЗТО</cp:lastModifiedBy>
  <cp:revision>2</cp:revision>
  <cp:lastPrinted>2008-08-19T09:05:00Z</cp:lastPrinted>
  <dcterms:created xsi:type="dcterms:W3CDTF">2019-10-29T07:31:00Z</dcterms:created>
  <dcterms:modified xsi:type="dcterms:W3CDTF">2019-10-29T07:31:00Z</dcterms:modified>
</cp:coreProperties>
</file>